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UPRAVNI ODJEL FINANCIJE I PRORAČUN</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KLASA: 112-03/1</w:t>
      </w:r>
      <w:r w:rsidR="00F657E6">
        <w:rPr>
          <w:rFonts w:ascii="Times New Roman" w:eastAsia="Times New Roman" w:hAnsi="Times New Roman" w:cs="Times New Roman"/>
          <w:b/>
          <w:sz w:val="24"/>
          <w:szCs w:val="24"/>
          <w:lang w:eastAsia="hr-HR"/>
        </w:rPr>
        <w:t>9</w:t>
      </w:r>
      <w:r w:rsidRPr="00894286">
        <w:rPr>
          <w:rFonts w:ascii="Times New Roman" w:eastAsia="Times New Roman" w:hAnsi="Times New Roman" w:cs="Times New Roman"/>
          <w:b/>
          <w:sz w:val="24"/>
          <w:szCs w:val="24"/>
          <w:lang w:eastAsia="hr-HR"/>
        </w:rPr>
        <w:t>-01/</w:t>
      </w:r>
      <w:r w:rsidR="00F657E6">
        <w:rPr>
          <w:rFonts w:ascii="Times New Roman" w:eastAsia="Times New Roman" w:hAnsi="Times New Roman" w:cs="Times New Roman"/>
          <w:b/>
          <w:sz w:val="24"/>
          <w:szCs w:val="24"/>
          <w:lang w:eastAsia="hr-HR"/>
        </w:rPr>
        <w:t>4</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URBROJ: 2198/1-12/1-1</w:t>
      </w:r>
      <w:r w:rsidR="00F657E6">
        <w:rPr>
          <w:rFonts w:ascii="Times New Roman" w:eastAsia="Times New Roman" w:hAnsi="Times New Roman" w:cs="Times New Roman"/>
          <w:b/>
          <w:sz w:val="24"/>
          <w:szCs w:val="24"/>
          <w:lang w:eastAsia="hr-HR"/>
        </w:rPr>
        <w:t>9-4</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p>
    <w:p w:rsidR="00894286" w:rsidRPr="00894286" w:rsidRDefault="00894286" w:rsidP="00894286">
      <w:pPr>
        <w:spacing w:after="0" w:line="240" w:lineRule="auto"/>
        <w:rPr>
          <w:rFonts w:ascii="Times New Roman" w:eastAsia="Times New Roman" w:hAnsi="Times New Roman" w:cs="Times New Roman"/>
          <w:sz w:val="24"/>
          <w:szCs w:val="24"/>
          <w:lang w:eastAsia="hr-HR"/>
        </w:rPr>
      </w:pPr>
      <w:r w:rsidRPr="00894286">
        <w:rPr>
          <w:rFonts w:ascii="Times New Roman" w:eastAsia="Times New Roman" w:hAnsi="Times New Roman" w:cs="Times New Roman"/>
          <w:b/>
          <w:sz w:val="24"/>
          <w:szCs w:val="24"/>
          <w:lang w:eastAsia="hr-HR"/>
        </w:rPr>
        <w:t>Zadar, 1</w:t>
      </w:r>
      <w:r w:rsidR="00F657E6">
        <w:rPr>
          <w:rFonts w:ascii="Times New Roman" w:eastAsia="Times New Roman" w:hAnsi="Times New Roman" w:cs="Times New Roman"/>
          <w:b/>
          <w:sz w:val="24"/>
          <w:szCs w:val="24"/>
          <w:lang w:eastAsia="hr-HR"/>
        </w:rPr>
        <w:t>0</w:t>
      </w:r>
      <w:r w:rsidRPr="00894286">
        <w:rPr>
          <w:rFonts w:ascii="Times New Roman" w:eastAsia="Times New Roman" w:hAnsi="Times New Roman" w:cs="Times New Roman"/>
          <w:b/>
          <w:sz w:val="24"/>
          <w:szCs w:val="24"/>
          <w:lang w:eastAsia="hr-HR"/>
        </w:rPr>
        <w:t xml:space="preserve">. </w:t>
      </w:r>
      <w:r w:rsidR="00F657E6">
        <w:rPr>
          <w:rFonts w:ascii="Times New Roman" w:eastAsia="Times New Roman" w:hAnsi="Times New Roman" w:cs="Times New Roman"/>
          <w:b/>
          <w:sz w:val="24"/>
          <w:szCs w:val="24"/>
          <w:lang w:eastAsia="hr-HR"/>
        </w:rPr>
        <w:t>svibnja</w:t>
      </w:r>
      <w:r w:rsidRPr="00894286">
        <w:rPr>
          <w:rFonts w:ascii="Times New Roman" w:eastAsia="Times New Roman" w:hAnsi="Times New Roman" w:cs="Times New Roman"/>
          <w:b/>
          <w:sz w:val="24"/>
          <w:szCs w:val="24"/>
          <w:lang w:eastAsia="hr-HR"/>
        </w:rPr>
        <w:t xml:space="preserve"> 201</w:t>
      </w:r>
      <w:r w:rsidR="00F657E6">
        <w:rPr>
          <w:rFonts w:ascii="Times New Roman" w:eastAsia="Times New Roman" w:hAnsi="Times New Roman" w:cs="Times New Roman"/>
          <w:b/>
          <w:sz w:val="24"/>
          <w:szCs w:val="24"/>
          <w:lang w:eastAsia="hr-HR"/>
        </w:rPr>
        <w:t>9</w:t>
      </w:r>
      <w:r w:rsidRPr="00894286">
        <w:rPr>
          <w:rFonts w:ascii="Times New Roman" w:eastAsia="Times New Roman" w:hAnsi="Times New Roman" w:cs="Times New Roman"/>
          <w:b/>
          <w:sz w:val="24"/>
          <w:szCs w:val="24"/>
          <w:lang w:eastAsia="hr-HR"/>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Pr>
          <w:rFonts w:ascii="Times New Roman" w:eastAsia="Times New Roman" w:hAnsi="Times New Roman" w:cs="Times New Roman"/>
          <w:sz w:val="24"/>
          <w:szCs w:val="24"/>
          <w:lang w:eastAsia="hr-HR"/>
        </w:rPr>
        <w:t>, 4/18 – u daljnjem tekstu: Zakon</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pročelnica Upravnog odjela za financije i proračun</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F657E6"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VIŠEG </w:t>
      </w:r>
      <w:r w:rsidR="005669B7" w:rsidRPr="00933326">
        <w:rPr>
          <w:rFonts w:ascii="Times New Roman" w:eastAsia="Times New Roman" w:hAnsi="Times New Roman" w:cs="Times New Roman"/>
          <w:b/>
          <w:sz w:val="24"/>
          <w:szCs w:val="24"/>
          <w:lang w:eastAsia="hr-HR"/>
        </w:rPr>
        <w:t xml:space="preserve">STRUČNOG SURADNIKA </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1D3298"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F657E6">
        <w:rPr>
          <w:rFonts w:ascii="Times New Roman" w:eastAsia="Times New Roman" w:hAnsi="Times New Roman" w:cs="Times New Roman"/>
          <w:sz w:val="24"/>
          <w:szCs w:val="24"/>
          <w:lang w:eastAsia="hr-HR"/>
        </w:rPr>
        <w:t xml:space="preserve">višeg </w:t>
      </w:r>
      <w:r w:rsidR="005669B7" w:rsidRPr="00933326">
        <w:rPr>
          <w:rFonts w:ascii="Times New Roman" w:eastAsia="Times New Roman" w:hAnsi="Times New Roman" w:cs="Times New Roman"/>
          <w:sz w:val="24"/>
          <w:szCs w:val="24"/>
          <w:lang w:eastAsia="hr-HR"/>
        </w:rPr>
        <w:t>stručnog suradnika</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894286">
        <w:rPr>
          <w:rFonts w:ascii="Times New Roman" w:eastAsia="Times New Roman" w:hAnsi="Times New Roman" w:cs="Times New Roman"/>
          <w:sz w:val="24"/>
          <w:szCs w:val="24"/>
          <w:lang w:eastAsia="hr-HR"/>
        </w:rPr>
        <w:t>financije i proračun</w:t>
      </w:r>
      <w:r w:rsidRPr="00933326">
        <w:rPr>
          <w:rFonts w:ascii="Times New Roman" w:eastAsia="Times New Roman" w:hAnsi="Times New Roman" w:cs="Times New Roman"/>
          <w:sz w:val="24"/>
          <w:szCs w:val="24"/>
          <w:lang w:eastAsia="hr-HR"/>
        </w:rPr>
        <w:t>, radno mjest</w:t>
      </w:r>
      <w:r w:rsidR="00636E98">
        <w:rPr>
          <w:rFonts w:ascii="Times New Roman" w:eastAsia="Times New Roman" w:hAnsi="Times New Roman" w:cs="Times New Roman"/>
          <w:sz w:val="24"/>
          <w:szCs w:val="24"/>
          <w:lang w:eastAsia="hr-HR"/>
        </w:rPr>
        <w:t>o broj</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36</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w:t>
      </w:r>
      <w:r w:rsidR="00347F09">
        <w:rPr>
          <w:rFonts w:ascii="Times New Roman" w:eastAsia="Times New Roman" w:hAnsi="Times New Roman" w:cs="Times New Roman"/>
          <w:sz w:val="24"/>
          <w:szCs w:val="24"/>
          <w:lang w:eastAsia="hr-HR"/>
        </w:rPr>
        <w:t xml:space="preserve"> („Službeni glasnik Zadarske županije“ 1/18</w:t>
      </w:r>
      <w:r w:rsidR="00F657E6">
        <w:rPr>
          <w:rFonts w:ascii="Times New Roman" w:eastAsia="Times New Roman" w:hAnsi="Times New Roman" w:cs="Times New Roman"/>
          <w:sz w:val="24"/>
          <w:szCs w:val="24"/>
          <w:lang w:eastAsia="hr-HR"/>
        </w:rPr>
        <w:t>, 2/19</w:t>
      </w:r>
      <w:r w:rsidR="00347F09">
        <w:rPr>
          <w:rFonts w:ascii="Times New Roman" w:eastAsia="Times New Roman" w:hAnsi="Times New Roman" w:cs="Times New Roman"/>
          <w:sz w:val="24"/>
          <w:szCs w:val="24"/>
          <w:lang w:eastAsia="hr-HR"/>
        </w:rPr>
        <w:t xml:space="preserve"> – u daljnjem tekstu: Pravilnik)</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 xml:space="preserve">na određeno vrijeme od 6 mjeseci, </w:t>
      </w:r>
      <w:r w:rsidR="00347F09">
        <w:rPr>
          <w:rFonts w:ascii="Times New Roman" w:eastAsia="Times New Roman" w:hAnsi="Times New Roman" w:cs="Times New Roman"/>
          <w:sz w:val="24"/>
          <w:szCs w:val="24"/>
          <w:lang w:eastAsia="hr-HR"/>
        </w:rPr>
        <w:t xml:space="preserve">radi </w:t>
      </w:r>
      <w:r w:rsidR="00894286">
        <w:rPr>
          <w:rFonts w:ascii="Times New Roman" w:eastAsia="Times New Roman" w:hAnsi="Times New Roman" w:cs="Times New Roman"/>
          <w:sz w:val="24"/>
          <w:szCs w:val="24"/>
          <w:lang w:eastAsia="hr-HR"/>
        </w:rPr>
        <w:t>poslova čiji se opseg privremeno povećao</w:t>
      </w:r>
      <w:r w:rsidR="00347F09">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894286">
        <w:rPr>
          <w:rFonts w:ascii="Times New Roman" w:eastAsia="Times New Roman" w:hAnsi="Times New Roman" w:cs="Times New Roman"/>
          <w:sz w:val="24"/>
          <w:szCs w:val="24"/>
          <w:lang w:eastAsia="hr-HR"/>
        </w:rPr>
        <w:t>1</w:t>
      </w:r>
      <w:r w:rsidR="00F657E6">
        <w:rPr>
          <w:rFonts w:ascii="Times New Roman" w:eastAsia="Times New Roman" w:hAnsi="Times New Roman" w:cs="Times New Roman"/>
          <w:sz w:val="24"/>
          <w:szCs w:val="24"/>
          <w:lang w:eastAsia="hr-HR"/>
        </w:rPr>
        <w:t>0</w:t>
      </w:r>
      <w:r w:rsidRPr="001D3298">
        <w:rPr>
          <w:rFonts w:ascii="Times New Roman" w:eastAsia="Times New Roman" w:hAnsi="Times New Roman" w:cs="Times New Roman"/>
          <w:sz w:val="24"/>
          <w:szCs w:val="24"/>
          <w:lang w:eastAsia="hr-HR"/>
        </w:rPr>
        <w:t xml:space="preserve">. </w:t>
      </w:r>
      <w:r w:rsidR="00F657E6">
        <w:rPr>
          <w:rFonts w:ascii="Times New Roman" w:eastAsia="Times New Roman" w:hAnsi="Times New Roman" w:cs="Times New Roman"/>
          <w:sz w:val="24"/>
          <w:szCs w:val="24"/>
          <w:lang w:eastAsia="hr-HR"/>
        </w:rPr>
        <w:t>svibnja</w:t>
      </w:r>
      <w:r w:rsidRPr="001D3298">
        <w:rPr>
          <w:rFonts w:ascii="Times New Roman" w:eastAsia="Times New Roman" w:hAnsi="Times New Roman" w:cs="Times New Roman"/>
          <w:sz w:val="24"/>
          <w:szCs w:val="24"/>
          <w:lang w:eastAsia="hr-HR"/>
        </w:rPr>
        <w:t xml:space="preserve"> 201</w:t>
      </w:r>
      <w:r w:rsidR="00F657E6">
        <w:rPr>
          <w:rFonts w:ascii="Times New Roman" w:eastAsia="Times New Roman" w:hAnsi="Times New Roman" w:cs="Times New Roman"/>
          <w:sz w:val="24"/>
          <w:szCs w:val="24"/>
          <w:lang w:eastAsia="hr-HR"/>
        </w:rPr>
        <w:t>9</w:t>
      </w:r>
      <w:r w:rsidRPr="001D3298">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Pr>
          <w:rFonts w:ascii="Times New Roman" w:eastAsia="Times New Roman" w:hAnsi="Times New Roman" w:cs="Times New Roman"/>
          <w:kern w:val="1"/>
          <w:sz w:val="24"/>
          <w:szCs w:val="24"/>
        </w:rPr>
        <w:t>Slijedom navedenog, p</w:t>
      </w:r>
      <w:r w:rsidR="001D3298" w:rsidRPr="000F192B">
        <w:rPr>
          <w:rFonts w:ascii="Times New Roman" w:eastAsia="Times New Roman" w:hAnsi="Times New Roman" w:cs="Times New Roman"/>
          <w:kern w:val="1"/>
          <w:sz w:val="23"/>
          <w:szCs w:val="23"/>
        </w:rPr>
        <w:t xml:space="preserve">osljednji dan za podnošenje prijava na oglas je </w:t>
      </w:r>
      <w:r w:rsidR="00F657E6">
        <w:rPr>
          <w:rFonts w:ascii="Times New Roman" w:eastAsia="Times New Roman" w:hAnsi="Times New Roman" w:cs="Times New Roman"/>
          <w:kern w:val="1"/>
          <w:sz w:val="23"/>
          <w:szCs w:val="23"/>
        </w:rPr>
        <w:t>18</w:t>
      </w:r>
      <w:r w:rsidR="001D3298" w:rsidRPr="000F192B">
        <w:rPr>
          <w:rFonts w:ascii="Times New Roman" w:eastAsia="Times New Roman" w:hAnsi="Times New Roman" w:cs="Times New Roman"/>
          <w:kern w:val="1"/>
          <w:sz w:val="23"/>
          <w:szCs w:val="23"/>
        </w:rPr>
        <w:t xml:space="preserve">. </w:t>
      </w:r>
      <w:r w:rsidR="00F657E6">
        <w:rPr>
          <w:rFonts w:ascii="Times New Roman" w:eastAsia="Times New Roman" w:hAnsi="Times New Roman" w:cs="Times New Roman"/>
          <w:kern w:val="1"/>
          <w:sz w:val="23"/>
          <w:szCs w:val="23"/>
        </w:rPr>
        <w:t>svibnja</w:t>
      </w:r>
      <w:r w:rsidR="001D3298" w:rsidRPr="000F192B">
        <w:rPr>
          <w:rFonts w:ascii="Times New Roman" w:eastAsia="Times New Roman" w:hAnsi="Times New Roman" w:cs="Times New Roman"/>
          <w:kern w:val="1"/>
          <w:sz w:val="23"/>
          <w:szCs w:val="23"/>
        </w:rPr>
        <w:t xml:space="preserve"> 201</w:t>
      </w:r>
      <w:r w:rsidR="00F657E6">
        <w:rPr>
          <w:rFonts w:ascii="Times New Roman" w:eastAsia="Times New Roman" w:hAnsi="Times New Roman" w:cs="Times New Roman"/>
          <w:kern w:val="1"/>
          <w:sz w:val="23"/>
          <w:szCs w:val="23"/>
        </w:rPr>
        <w:t>9</w:t>
      </w:r>
      <w:r w:rsidR="001D3298" w:rsidRPr="000F192B">
        <w:rPr>
          <w:rFonts w:ascii="Times New Roman" w:eastAsia="Times New Roman" w:hAnsi="Times New Roman" w:cs="Times New Roman"/>
          <w:kern w:val="1"/>
          <w:sz w:val="23"/>
          <w:szCs w:val="23"/>
        </w:rPr>
        <w:t>. godine.</w:t>
      </w:r>
      <w:r w:rsidR="00636E98">
        <w:rPr>
          <w:rFonts w:ascii="Times New Roman" w:eastAsia="Times New Roman" w:hAnsi="Times New Roman" w:cs="Times New Roman"/>
          <w:kern w:val="1"/>
          <w:sz w:val="24"/>
          <w:szCs w:val="24"/>
        </w:rPr>
        <w:t xml:space="preserve"> </w:t>
      </w:r>
      <w:r w:rsidR="00F657E6" w:rsidRPr="00624311">
        <w:rPr>
          <w:rFonts w:ascii="Times New Roman" w:eastAsia="Times New Roman" w:hAnsi="Times New Roman" w:cs="Times New Roman"/>
          <w:kern w:val="1"/>
          <w:sz w:val="24"/>
          <w:szCs w:val="24"/>
        </w:rPr>
        <w:t xml:space="preserve">Budući rok za podnošenje prijava na </w:t>
      </w:r>
      <w:r w:rsidR="00F657E6">
        <w:rPr>
          <w:rFonts w:ascii="Times New Roman" w:eastAsia="Times New Roman" w:hAnsi="Times New Roman" w:cs="Times New Roman"/>
          <w:kern w:val="1"/>
          <w:sz w:val="24"/>
          <w:szCs w:val="24"/>
        </w:rPr>
        <w:t>oglas</w:t>
      </w:r>
      <w:r w:rsidR="00F657E6">
        <w:rPr>
          <w:rFonts w:ascii="Times New Roman" w:eastAsia="Times New Roman" w:hAnsi="Times New Roman" w:cs="Times New Roman"/>
          <w:kern w:val="1"/>
          <w:sz w:val="24"/>
          <w:szCs w:val="24"/>
        </w:rPr>
        <w:t xml:space="preserve"> </w:t>
      </w:r>
      <w:r w:rsidR="00F657E6" w:rsidRPr="00624311">
        <w:rPr>
          <w:rFonts w:ascii="Times New Roman" w:eastAsia="Times New Roman" w:hAnsi="Times New Roman" w:cs="Times New Roman"/>
          <w:kern w:val="1"/>
          <w:sz w:val="24"/>
          <w:szCs w:val="24"/>
        </w:rPr>
        <w:t xml:space="preserve">završava u dan kad Zadarska </w:t>
      </w:r>
      <w:r w:rsidR="00F657E6" w:rsidRPr="004A3AD0">
        <w:rPr>
          <w:rFonts w:ascii="Times New Roman" w:eastAsia="Times New Roman" w:hAnsi="Times New Roman" w:cs="Times New Roman"/>
          <w:kern w:val="1"/>
          <w:sz w:val="24"/>
          <w:szCs w:val="24"/>
        </w:rPr>
        <w:t xml:space="preserve">županija ne radi, posljednji dan za podnošenje prijava na </w:t>
      </w:r>
      <w:r w:rsidR="00F657E6">
        <w:rPr>
          <w:rFonts w:ascii="Times New Roman" w:eastAsia="Times New Roman" w:hAnsi="Times New Roman" w:cs="Times New Roman"/>
          <w:kern w:val="1"/>
          <w:sz w:val="24"/>
          <w:szCs w:val="24"/>
        </w:rPr>
        <w:t>oglas</w:t>
      </w:r>
      <w:r w:rsidR="00F657E6">
        <w:rPr>
          <w:rFonts w:ascii="Times New Roman" w:eastAsia="Times New Roman" w:hAnsi="Times New Roman" w:cs="Times New Roman"/>
          <w:kern w:val="1"/>
          <w:sz w:val="24"/>
          <w:szCs w:val="24"/>
        </w:rPr>
        <w:t xml:space="preserve"> </w:t>
      </w:r>
      <w:r w:rsidR="00F657E6" w:rsidRPr="004A3AD0">
        <w:rPr>
          <w:rFonts w:ascii="Times New Roman" w:eastAsia="Times New Roman" w:hAnsi="Times New Roman" w:cs="Times New Roman"/>
          <w:kern w:val="1"/>
          <w:sz w:val="24"/>
          <w:szCs w:val="24"/>
        </w:rPr>
        <w:t xml:space="preserve">je prvi slijedeći radni dan, odnosno </w:t>
      </w:r>
      <w:r w:rsidR="00F657E6">
        <w:rPr>
          <w:rFonts w:ascii="Times New Roman" w:eastAsia="Times New Roman" w:hAnsi="Times New Roman" w:cs="Times New Roman"/>
          <w:kern w:val="1"/>
          <w:sz w:val="24"/>
          <w:szCs w:val="24"/>
        </w:rPr>
        <w:t>20</w:t>
      </w:r>
      <w:r w:rsidR="00F657E6" w:rsidRPr="004A3AD0">
        <w:rPr>
          <w:rFonts w:ascii="Times New Roman" w:eastAsia="Times New Roman" w:hAnsi="Times New Roman" w:cs="Times New Roman"/>
          <w:kern w:val="1"/>
          <w:sz w:val="24"/>
          <w:szCs w:val="24"/>
        </w:rPr>
        <w:t xml:space="preserve">. </w:t>
      </w:r>
      <w:r w:rsidR="00F657E6">
        <w:rPr>
          <w:rFonts w:ascii="Times New Roman" w:eastAsia="Times New Roman" w:hAnsi="Times New Roman" w:cs="Times New Roman"/>
          <w:kern w:val="1"/>
          <w:sz w:val="24"/>
          <w:szCs w:val="24"/>
        </w:rPr>
        <w:t>svibnja</w:t>
      </w:r>
      <w:r w:rsidR="00F657E6" w:rsidRPr="004A3AD0">
        <w:rPr>
          <w:rFonts w:ascii="Times New Roman" w:eastAsia="Times New Roman" w:hAnsi="Times New Roman" w:cs="Times New Roman"/>
          <w:kern w:val="1"/>
          <w:sz w:val="24"/>
          <w:szCs w:val="24"/>
        </w:rPr>
        <w:t xml:space="preserve"> 201</w:t>
      </w:r>
      <w:r w:rsidR="00F657E6">
        <w:rPr>
          <w:rFonts w:ascii="Times New Roman" w:eastAsia="Times New Roman" w:hAnsi="Times New Roman" w:cs="Times New Roman"/>
          <w:kern w:val="1"/>
          <w:sz w:val="24"/>
          <w:szCs w:val="24"/>
        </w:rPr>
        <w:t>9</w:t>
      </w:r>
      <w:r w:rsidR="00F657E6" w:rsidRPr="004A3AD0">
        <w:rPr>
          <w:rFonts w:ascii="Times New Roman" w:eastAsia="Times New Roman" w:hAnsi="Times New Roman" w:cs="Times New Roman"/>
          <w:kern w:val="1"/>
          <w:sz w:val="24"/>
          <w:szCs w:val="24"/>
        </w:rPr>
        <w:t xml:space="preserve">. </w:t>
      </w:r>
      <w:r w:rsidR="00F657E6">
        <w:rPr>
          <w:rFonts w:ascii="Times New Roman" w:eastAsia="Times New Roman" w:hAnsi="Times New Roman" w:cs="Times New Roman"/>
          <w:kern w:val="1"/>
          <w:sz w:val="24"/>
          <w:szCs w:val="24"/>
        </w:rPr>
        <w:t>g</w:t>
      </w:r>
      <w:r w:rsidR="00F657E6" w:rsidRPr="004A3AD0">
        <w:rPr>
          <w:rFonts w:ascii="Times New Roman" w:eastAsia="Times New Roman" w:hAnsi="Times New Roman" w:cs="Times New Roman"/>
          <w:kern w:val="1"/>
          <w:sz w:val="24"/>
          <w:szCs w:val="24"/>
        </w:rPr>
        <w:t>odine</w:t>
      </w:r>
      <w:r w:rsidR="00F657E6">
        <w:rPr>
          <w:rFonts w:ascii="Times New Roman" w:eastAsia="Times New Roman" w:hAnsi="Times New Roman" w:cs="Times New Roman"/>
          <w:kern w:val="1"/>
          <w:sz w:val="24"/>
          <w:szCs w:val="24"/>
        </w:rPr>
        <w:t xml:space="preserve">. </w:t>
      </w:r>
      <w:r w:rsidRPr="00933326">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933326">
        <w:rPr>
          <w:rFonts w:ascii="Times New Roman" w:eastAsia="Times New Roman" w:hAnsi="Times New Roman" w:cs="Times New Roman"/>
          <w:sz w:val="24"/>
          <w:szCs w:val="24"/>
          <w:lang w:eastAsia="hr-HR"/>
        </w:rPr>
        <w:t>Petranovića</w:t>
      </w:r>
      <w:proofErr w:type="spellEnd"/>
      <w:r w:rsidRPr="00933326">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F657E6">
        <w:rPr>
          <w:rFonts w:ascii="Times New Roman" w:eastAsia="Times New Roman" w:hAnsi="Times New Roman" w:cs="Times New Roman"/>
          <w:sz w:val="24"/>
          <w:szCs w:val="24"/>
          <w:lang w:eastAsia="hr-HR"/>
        </w:rPr>
        <w:t xml:space="preserve"> kao preporučena pošiljka</w:t>
      </w:r>
      <w:r w:rsidRPr="00933326">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F657E6" w:rsidRDefault="00F93412" w:rsidP="00F657E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F657E6">
        <w:rPr>
          <w:rFonts w:ascii="Times New Roman" w:eastAsia="Times New Roman" w:hAnsi="Times New Roman" w:cs="Times New Roman"/>
          <w:b/>
          <w:sz w:val="24"/>
          <w:szCs w:val="24"/>
          <w:lang w:eastAsia="hr-HR"/>
        </w:rPr>
        <w:t xml:space="preserve">viši </w:t>
      </w:r>
      <w:r w:rsidR="005669B7" w:rsidRPr="00933326">
        <w:rPr>
          <w:rFonts w:ascii="Times New Roman" w:eastAsia="Times New Roman" w:hAnsi="Times New Roman" w:cs="Times New Roman"/>
          <w:b/>
          <w:sz w:val="24"/>
          <w:szCs w:val="24"/>
          <w:lang w:eastAsia="hr-HR"/>
        </w:rPr>
        <w:t>stručn</w:t>
      </w:r>
      <w:r w:rsidR="00F657E6">
        <w:rPr>
          <w:rFonts w:ascii="Times New Roman" w:eastAsia="Times New Roman" w:hAnsi="Times New Roman" w:cs="Times New Roman"/>
          <w:b/>
          <w:sz w:val="24"/>
          <w:szCs w:val="24"/>
          <w:lang w:eastAsia="hr-HR"/>
        </w:rPr>
        <w:t>i</w:t>
      </w:r>
      <w:r w:rsidR="005669B7" w:rsidRPr="00933326">
        <w:rPr>
          <w:rFonts w:ascii="Times New Roman" w:eastAsia="Times New Roman" w:hAnsi="Times New Roman" w:cs="Times New Roman"/>
          <w:b/>
          <w:sz w:val="24"/>
          <w:szCs w:val="24"/>
          <w:lang w:eastAsia="hr-HR"/>
        </w:rPr>
        <w:t xml:space="preserve"> suradnik</w:t>
      </w:r>
      <w:r w:rsidR="004C3F1F" w:rsidRPr="00933326">
        <w:rPr>
          <w:rFonts w:ascii="Times New Roman" w:eastAsia="Times New Roman" w:hAnsi="Times New Roman" w:cs="Times New Roman"/>
          <w:b/>
          <w:sz w:val="24"/>
          <w:szCs w:val="24"/>
          <w:lang w:eastAsia="hr-HR"/>
        </w:rPr>
        <w:t>,</w:t>
      </w:r>
      <w:r w:rsidR="00F657E6">
        <w:rPr>
          <w:rFonts w:ascii="Times New Roman" w:eastAsia="Times New Roman" w:hAnsi="Times New Roman" w:cs="Times New Roman"/>
          <w:b/>
          <w:sz w:val="24"/>
          <w:szCs w:val="24"/>
          <w:lang w:eastAsia="hr-HR"/>
        </w:rPr>
        <w:t xml:space="preserve"> radno mjesto broj 36. </w:t>
      </w:r>
      <w:r w:rsidR="00F657E6" w:rsidRPr="00B839C5">
        <w:rPr>
          <w:rFonts w:ascii="Times New Roman" w:eastAsia="Times New Roman" w:hAnsi="Times New Roman" w:cs="Times New Roman"/>
          <w:b/>
          <w:sz w:val="24"/>
          <w:szCs w:val="24"/>
          <w:lang w:eastAsia="hr-HR"/>
        </w:rPr>
        <w:t>prema Pravilniku</w:t>
      </w:r>
      <w:r w:rsidR="00F657E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F657E6">
        <w:rPr>
          <w:rFonts w:ascii="Times New Roman" w:eastAsia="Times New Roman" w:hAnsi="Times New Roman" w:cs="Times New Roman"/>
          <w:b/>
          <w:sz w:val="24"/>
          <w:szCs w:val="24"/>
          <w:lang w:eastAsia="hr-HR"/>
        </w:rPr>
        <w:t>, 2/19</w:t>
      </w:r>
      <w:r w:rsidR="00F657E6">
        <w:rPr>
          <w:rFonts w:ascii="Times New Roman" w:eastAsia="Times New Roman" w:hAnsi="Times New Roman" w:cs="Times New Roman"/>
          <w:b/>
          <w:sz w:val="24"/>
          <w:szCs w:val="24"/>
          <w:lang w:eastAsia="hr-HR"/>
        </w:rPr>
        <w:t>)</w:t>
      </w:r>
      <w:r w:rsidR="00F657E6">
        <w:rPr>
          <w:rFonts w:ascii="Times New Roman" w:eastAsia="Times New Roman" w:hAnsi="Times New Roman" w:cs="Times New Roman"/>
          <w:b/>
          <w:sz w:val="24"/>
          <w:szCs w:val="24"/>
          <w:lang w:eastAsia="hr-HR"/>
        </w:rPr>
        <w:t xml:space="preserve">: </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sidRPr="00547C4E">
        <w:rPr>
          <w:rFonts w:ascii="Times New Roman" w:eastAsia="Times New Roman" w:hAnsi="Times New Roman" w:cs="Times New Roman"/>
          <w:sz w:val="24"/>
          <w:szCs w:val="24"/>
          <w:lang w:eastAsia="hr-HR"/>
        </w:rPr>
        <w:t>- vodi poslovne knjige za proračun i proračunske korisnike (dnevnik, glavna knjiga i pomoćne knjige;</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radi na izradi financijskih izviješća za proračun i proračunske korisnike u skladu s važećim zakonskim propisima;</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i analizira ostvarivanje prihoda i primitaka i izvršavanje rashoda i izdataka proračuna;</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pomaže pri izradi financijskih planova za proračunske korisnike, kao i pri izradi izmjena i dopuna financijskih planova;</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prati i analizira ostvarivanje prihoda i primitaka, izvršavanje rashoda i izdataka za pojedine proračunske korisnike, te izviješća o izvršavanju financijskih planova;</w:t>
      </w:r>
    </w:p>
    <w:p w:rsidR="00F657E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izrada potrebnih analiza za potrebe Odjela po nalogu pročelnika;</w:t>
      </w:r>
    </w:p>
    <w:p w:rsidR="00894286" w:rsidRPr="00933326" w:rsidRDefault="00F657E6" w:rsidP="00F657E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F657E6" w:rsidRDefault="00F657E6" w:rsidP="00B11FD6">
      <w:pPr>
        <w:spacing w:after="0" w:line="240" w:lineRule="auto"/>
        <w:jc w:val="both"/>
        <w:rPr>
          <w:rFonts w:ascii="Times New Roman" w:eastAsia="Times New Roman" w:hAnsi="Times New Roman" w:cs="Times New Roman"/>
          <w:b/>
          <w:sz w:val="24"/>
          <w:szCs w:val="24"/>
          <w:lang w:eastAsia="hr-HR"/>
        </w:rPr>
      </w:pP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657E6" w:rsidRPr="00B839C5" w:rsidRDefault="00F657E6" w:rsidP="00F657E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viši stručni suradnik je 1,99, utvrđen temeljem točke II. Odluke o koeficijentima za obračun plaća službenika i namještenika Zadarske županije utvrđenog pod rednim brojem 1., za radna mjesta 6. klasifikacijskog ranga („Službeni glasnik Zadarske županije“ broj 18/10, 14/13, 16/17). </w:t>
      </w:r>
    </w:p>
    <w:p w:rsidR="00F657E6" w:rsidRPr="00B839C5" w:rsidRDefault="00F657E6" w:rsidP="00F657E6">
      <w:pPr>
        <w:spacing w:after="0" w:line="240" w:lineRule="auto"/>
        <w:jc w:val="both"/>
        <w:rPr>
          <w:rFonts w:ascii="Times New Roman" w:eastAsia="Times New Roman" w:hAnsi="Times New Roman" w:cs="Times New Roman"/>
          <w:sz w:val="24"/>
          <w:szCs w:val="24"/>
          <w:lang w:eastAsia="hr-HR"/>
        </w:rPr>
      </w:pPr>
    </w:p>
    <w:p w:rsidR="00F657E6" w:rsidRPr="00B839C5" w:rsidRDefault="00F657E6" w:rsidP="00F657E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w:t>
      </w:r>
      <w:r w:rsidR="00D92798">
        <w:rPr>
          <w:rFonts w:ascii="Times New Roman" w:eastAsia="Times New Roman" w:hAnsi="Times New Roman" w:cs="Times New Roman"/>
          <w:sz w:val="24"/>
          <w:szCs w:val="24"/>
          <w:lang w:eastAsia="hr-HR"/>
        </w:rPr>
        <w:t>pročelnice Upravnog odjela za financije i proračun</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F657E6" w:rsidRPr="00B839C5" w:rsidRDefault="00F657E6" w:rsidP="00F657E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a poziv </w:t>
      </w:r>
      <w:r>
        <w:rPr>
          <w:rFonts w:ascii="Times New Roman" w:eastAsia="Times New Roman" w:hAnsi="Times New Roman" w:cs="Times New Roman"/>
          <w:sz w:val="24"/>
          <w:szCs w:val="24"/>
          <w:lang w:eastAsia="hr-HR"/>
        </w:rPr>
        <w:t xml:space="preserve">na prethodnu provjeru znanja i sposobnosti </w:t>
      </w:r>
      <w:r w:rsidRPr="00B839C5">
        <w:rPr>
          <w:rFonts w:ascii="Times New Roman" w:eastAsia="Times New Roman" w:hAnsi="Times New Roman" w:cs="Times New Roman"/>
          <w:sz w:val="24"/>
          <w:szCs w:val="24"/>
          <w:lang w:eastAsia="hr-HR"/>
        </w:rPr>
        <w:t>biti</w:t>
      </w:r>
      <w:r>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županije </w:t>
      </w:r>
      <w:hyperlink r:id="rId8" w:history="1">
        <w:r w:rsidRPr="00B839C5">
          <w:rPr>
            <w:rStyle w:val="Hiperveza"/>
            <w:rFonts w:ascii="Times New Roman" w:eastAsia="Times New Roman" w:hAnsi="Times New Roman" w:cs="Times New Roman"/>
            <w:sz w:val="24"/>
            <w:szCs w:val="24"/>
            <w:lang w:eastAsia="hr-HR"/>
          </w:rPr>
          <w:t>www.zadarska-zupanija.hr</w:t>
        </w:r>
      </w:hyperlink>
      <w:r w:rsidRPr="00547C4E">
        <w:rPr>
          <w:rFonts w:ascii="Times New Roman" w:eastAsia="Times New Roman" w:hAnsi="Times New Roman" w:cs="Times New Roman"/>
          <w:sz w:val="24"/>
          <w:szCs w:val="24"/>
          <w:lang w:eastAsia="hr-HR"/>
        </w:rPr>
        <w:t>, te</w:t>
      </w:r>
      <w:r w:rsidRPr="00B839C5">
        <w:rPr>
          <w:rFonts w:ascii="Times New Roman" w:eastAsia="Times New Roman" w:hAnsi="Times New Roman" w:cs="Times New Roman"/>
          <w:sz w:val="24"/>
          <w:szCs w:val="24"/>
          <w:lang w:eastAsia="hr-HR"/>
        </w:rPr>
        <w:t xml:space="preserve"> na oglasnoj ploči Doma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Zadar, najmanje pet dana prije održavanja provjere.</w:t>
      </w:r>
    </w:p>
    <w:p w:rsidR="00F657E6" w:rsidRPr="00B839C5" w:rsidRDefault="00F657E6" w:rsidP="00F657E6">
      <w:pPr>
        <w:spacing w:after="0" w:line="240" w:lineRule="auto"/>
        <w:rPr>
          <w:rFonts w:ascii="Times New Roman" w:eastAsia="Times New Roman" w:hAnsi="Times New Roman" w:cs="Times New Roman"/>
          <w:sz w:val="24"/>
          <w:szCs w:val="24"/>
          <w:lang w:eastAsia="hr-HR"/>
        </w:rPr>
      </w:pPr>
    </w:p>
    <w:p w:rsidR="00F657E6" w:rsidRPr="00B839C5" w:rsidRDefault="00F657E6" w:rsidP="00F657E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Podnositelji nepravodobnih i nepotpunih prijava kao i podnositelji koji ne udovoljavaju propisanim i objavljenim uvjetima </w:t>
      </w:r>
      <w:r>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F657E6">
        <w:rPr>
          <w:rFonts w:ascii="Times New Roman" w:eastAsia="Times New Roman" w:hAnsi="Times New Roman" w:cs="Times New Roman"/>
          <w:sz w:val="24"/>
          <w:szCs w:val="24"/>
          <w:lang w:eastAsia="hr-HR"/>
        </w:rPr>
        <w:t xml:space="preserve">višeg </w:t>
      </w:r>
      <w:r w:rsidR="005669B7" w:rsidRPr="00933326">
        <w:rPr>
          <w:rFonts w:ascii="Times New Roman" w:eastAsia="Times New Roman" w:hAnsi="Times New Roman" w:cs="Times New Roman"/>
          <w:sz w:val="24"/>
          <w:szCs w:val="24"/>
          <w:lang w:eastAsia="hr-HR"/>
        </w:rPr>
        <w:t xml:space="preserve">stručnog suradnika </w:t>
      </w:r>
      <w:r w:rsidR="00D92798">
        <w:rPr>
          <w:rFonts w:ascii="Times New Roman" w:eastAsia="Times New Roman" w:hAnsi="Times New Roman" w:cs="Times New Roman"/>
          <w:sz w:val="24"/>
          <w:szCs w:val="24"/>
          <w:lang w:eastAsia="hr-HR"/>
        </w:rPr>
        <w:t xml:space="preserve">u Upravnom odjelu za financije i proračun </w:t>
      </w:r>
      <w:r w:rsidRPr="00933326">
        <w:rPr>
          <w:rFonts w:ascii="Times New Roman" w:eastAsia="Times New Roman" w:hAnsi="Times New Roman" w:cs="Times New Roman"/>
          <w:sz w:val="24"/>
          <w:szCs w:val="24"/>
          <w:lang w:eastAsia="hr-HR"/>
        </w:rPr>
        <w:t>su sljedeći: </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 xml:space="preserve">Zakon o proračunu („Narodne novine“ broj 87/08., </w:t>
      </w:r>
      <w:r w:rsidR="005C730E">
        <w:rPr>
          <w:rFonts w:ascii="Times New Roman" w:eastAsia="Calibri" w:hAnsi="Times New Roman" w:cs="Times New Roman"/>
          <w:sz w:val="24"/>
          <w:szCs w:val="24"/>
        </w:rPr>
        <w:t xml:space="preserve">109/07., </w:t>
      </w:r>
      <w:r w:rsidRPr="00D25F82">
        <w:rPr>
          <w:rFonts w:ascii="Times New Roman" w:eastAsia="Calibri" w:hAnsi="Times New Roman" w:cs="Times New Roman"/>
          <w:sz w:val="24"/>
          <w:szCs w:val="24"/>
        </w:rPr>
        <w:t>136/12., 15/15.,)</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Zakon o lokalnim porezima („Narodne novine“ broj 115/16., 101/17.,)</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Zakon o financiranju jedinica lokalne i područne (regionalne) samouprave („Narodne novine“ broj 127/17.,)</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Pravilnik o proračunskom računovodstvu i računskom planu („Narodne novine“ broj 124/14., 115/15., 87/16., 3/18.)</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 xml:space="preserve">Pravilnik o financijskom  izvještavanju u proračunskom računovodstvu („Narodne novine“ broj </w:t>
      </w:r>
      <w:r w:rsidR="005C730E">
        <w:rPr>
          <w:rFonts w:ascii="Times New Roman" w:eastAsia="Calibri" w:hAnsi="Times New Roman" w:cs="Times New Roman"/>
          <w:sz w:val="24"/>
          <w:szCs w:val="24"/>
        </w:rPr>
        <w:t xml:space="preserve">3/15., </w:t>
      </w:r>
      <w:r w:rsidRPr="00D25F82">
        <w:rPr>
          <w:rFonts w:ascii="Times New Roman" w:eastAsia="Calibri" w:hAnsi="Times New Roman" w:cs="Times New Roman"/>
          <w:sz w:val="24"/>
          <w:szCs w:val="24"/>
        </w:rPr>
        <w:t>93/15., 135/15., 2/17., 28/17.,</w:t>
      </w:r>
      <w:r w:rsidR="005C730E">
        <w:rPr>
          <w:rFonts w:ascii="Times New Roman" w:eastAsia="Calibri" w:hAnsi="Times New Roman" w:cs="Times New Roman"/>
          <w:sz w:val="24"/>
          <w:szCs w:val="24"/>
        </w:rPr>
        <w:t xml:space="preserve"> 112/18.</w:t>
      </w:r>
      <w:bookmarkStart w:id="0" w:name="_GoBack"/>
      <w:bookmarkEnd w:id="0"/>
      <w:r w:rsidRPr="00D25F82">
        <w:rPr>
          <w:rFonts w:ascii="Times New Roman" w:eastAsia="Calibri" w:hAnsi="Times New Roman" w:cs="Times New Roman"/>
          <w:sz w:val="24"/>
          <w:szCs w:val="24"/>
        </w:rPr>
        <w:t xml:space="preserve">) </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Statut Zadarske županije („Službeni glasnik Zadarske županije“  15/09., 7/10., 11/10., 4/12., 2/13., 14/13., 3/18.,)</w:t>
      </w:r>
    </w:p>
    <w:p w:rsidR="00D25F82" w:rsidRDefault="00D25F82" w:rsidP="009861B4">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002A1EF2" w:rsidRPr="00537306">
          <w:rPr>
            <w:rFonts w:ascii="Times New Roman" w:eastAsia="Times New Roman" w:hAnsi="Times New Roman" w:cs="Times New Roman"/>
            <w:color w:val="0000FF"/>
            <w:sz w:val="23"/>
            <w:szCs w:val="23"/>
            <w:u w:val="single"/>
            <w:lang w:eastAsia="hr-HR"/>
          </w:rPr>
          <w:t>narodne novine</w:t>
        </w:r>
      </w:hyperlink>
      <w:r w:rsidRPr="00933326">
        <w:rPr>
          <w:rFonts w:ascii="Times New Roman" w:eastAsia="Times New Roman" w:hAnsi="Times New Roman" w:cs="Times New Roman"/>
          <w:sz w:val="24"/>
          <w:szCs w:val="24"/>
          <w:lang w:eastAsia="hr-HR"/>
        </w:rPr>
        <w:t xml:space="preserve">, izvor objavljen u „Službenom glasniku Zadarske županije“ dostupan je na linku </w:t>
      </w:r>
      <w:hyperlink r:id="rId10"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2A1EF2" w:rsidP="0075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45E" w:rsidRPr="00933326">
        <w:rPr>
          <w:rFonts w:ascii="Times New Roman" w:hAnsi="Times New Roman" w:cs="Times New Roman"/>
          <w:sz w:val="24"/>
          <w:szCs w:val="24"/>
        </w:rPr>
        <w:t xml:space="preserve">pisano </w:t>
      </w:r>
      <w:r w:rsidR="00546A1B" w:rsidRPr="00933326">
        <w:rPr>
          <w:rFonts w:ascii="Times New Roman" w:hAnsi="Times New Roman" w:cs="Times New Roman"/>
          <w:sz w:val="24"/>
          <w:szCs w:val="24"/>
        </w:rPr>
        <w:t>provjeru znanja</w:t>
      </w:r>
      <w:r w:rsidR="0075745E"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0075745E"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w:t>
      </w:r>
      <w:r w:rsidR="00D92798">
        <w:rPr>
          <w:rFonts w:ascii="Times New Roman" w:hAnsi="Times New Roman" w:cs="Times New Roman"/>
          <w:sz w:val="24"/>
          <w:szCs w:val="24"/>
        </w:rPr>
        <w:t>2</w:t>
      </w:r>
      <w:r w:rsidRPr="00933326">
        <w:rPr>
          <w:rFonts w:ascii="Times New Roman" w:hAnsi="Times New Roman" w:cs="Times New Roman"/>
          <w:sz w:val="24"/>
          <w:szCs w:val="24"/>
        </w:rPr>
        <w:t>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Pr>
          <w:rFonts w:ascii="Times New Roman" w:eastAsia="Times New Roman" w:hAnsi="Times New Roman" w:cs="Times New Roman"/>
          <w:sz w:val="24"/>
          <w:szCs w:val="24"/>
          <w:lang w:eastAsia="hr-HR"/>
        </w:rPr>
        <w:t>, 4/18</w:t>
      </w:r>
      <w:r w:rsidRPr="00933326">
        <w:rPr>
          <w:rFonts w:ascii="Times New Roman" w:eastAsia="Times New Roman" w:hAnsi="Times New Roman" w:cs="Times New Roman"/>
          <w:sz w:val="24"/>
          <w:szCs w:val="24"/>
          <w:lang w:eastAsia="hr-HR"/>
        </w:rPr>
        <w:t>),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1"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2A1EF2"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objavljen</w:t>
      </w:r>
      <w:r w:rsidR="002A1EF2">
        <w:rPr>
          <w:rFonts w:ascii="Times New Roman" w:eastAsia="Times New Roman" w:hAnsi="Times New Roman" w:cs="Times New Roman"/>
          <w:sz w:val="24"/>
          <w:szCs w:val="24"/>
          <w:lang w:eastAsia="hr-HR"/>
        </w:rPr>
        <w:t xml:space="preserve"> je na</w:t>
      </w:r>
      <w:r w:rsidR="002A1EF2" w:rsidRPr="002A1EF2">
        <w:rPr>
          <w:rFonts w:ascii="Times New Roman" w:eastAsia="Times New Roman" w:hAnsi="Times New Roman" w:cs="Times New Roman"/>
          <w:sz w:val="24"/>
          <w:szCs w:val="24"/>
          <w:lang w:eastAsia="hr-HR"/>
        </w:rPr>
        <w:t xml:space="preserve"> </w:t>
      </w:r>
      <w:r w:rsidR="002A1EF2" w:rsidRPr="00933326">
        <w:rPr>
          <w:rFonts w:ascii="Times New Roman" w:eastAsia="Times New Roman" w:hAnsi="Times New Roman" w:cs="Times New Roman"/>
          <w:sz w:val="24"/>
          <w:szCs w:val="24"/>
          <w:lang w:eastAsia="hr-HR"/>
        </w:rPr>
        <w:t>mrežn</w:t>
      </w:r>
      <w:r w:rsidR="002A1EF2">
        <w:rPr>
          <w:rFonts w:ascii="Times New Roman" w:eastAsia="Times New Roman" w:hAnsi="Times New Roman" w:cs="Times New Roman"/>
          <w:sz w:val="24"/>
          <w:szCs w:val="24"/>
          <w:lang w:eastAsia="hr-HR"/>
        </w:rPr>
        <w:t>oj</w:t>
      </w:r>
      <w:r w:rsidR="002A1EF2" w:rsidRPr="00933326">
        <w:rPr>
          <w:rFonts w:ascii="Times New Roman" w:eastAsia="Times New Roman" w:hAnsi="Times New Roman" w:cs="Times New Roman"/>
          <w:sz w:val="24"/>
          <w:szCs w:val="24"/>
          <w:lang w:eastAsia="hr-HR"/>
        </w:rPr>
        <w:t xml:space="preserve"> stranic</w:t>
      </w:r>
      <w:r w:rsidR="002A1EF2">
        <w:rPr>
          <w:rFonts w:ascii="Times New Roman" w:eastAsia="Times New Roman" w:hAnsi="Times New Roman" w:cs="Times New Roman"/>
          <w:sz w:val="24"/>
          <w:szCs w:val="24"/>
          <w:lang w:eastAsia="hr-HR"/>
        </w:rPr>
        <w:t>i</w:t>
      </w:r>
      <w:r w:rsidR="002A1EF2" w:rsidRPr="00933326">
        <w:rPr>
          <w:rFonts w:ascii="Times New Roman" w:eastAsia="Times New Roman" w:hAnsi="Times New Roman" w:cs="Times New Roman"/>
          <w:sz w:val="24"/>
          <w:szCs w:val="24"/>
          <w:lang w:eastAsia="hr-HR"/>
        </w:rPr>
        <w:t xml:space="preserve"> Zadarske županije </w:t>
      </w:r>
      <w:hyperlink r:id="rId12" w:history="1">
        <w:r w:rsidR="002A1EF2" w:rsidRPr="00736635">
          <w:rPr>
            <w:rStyle w:val="Hiperveza"/>
            <w:rFonts w:ascii="Times New Roman" w:eastAsia="Times New Roman" w:hAnsi="Times New Roman" w:cs="Times New Roman"/>
            <w:sz w:val="24"/>
            <w:szCs w:val="24"/>
            <w:lang w:eastAsia="hr-HR"/>
          </w:rPr>
          <w:t>www.zadarska-zupanija.hr</w:t>
        </w:r>
      </w:hyperlink>
    </w:p>
    <w:p w:rsidR="003322D7" w:rsidRPr="00933326" w:rsidRDefault="0046015B" w:rsidP="003322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3322D7" w:rsidRPr="00933326">
        <w:rPr>
          <w:rFonts w:ascii="Times New Roman" w:eastAsia="Times New Roman" w:hAnsi="Times New Roman" w:cs="Times New Roman"/>
          <w:sz w:val="24"/>
          <w:szCs w:val="24"/>
          <w:lang w:eastAsia="hr-HR"/>
        </w:rPr>
        <w:t xml:space="preserve"> na oglasnoj ploči</w:t>
      </w:r>
      <w:r>
        <w:rPr>
          <w:rFonts w:ascii="Times New Roman" w:eastAsia="Times New Roman" w:hAnsi="Times New Roman" w:cs="Times New Roman"/>
          <w:sz w:val="24"/>
          <w:szCs w:val="24"/>
          <w:lang w:eastAsia="hr-HR"/>
        </w:rPr>
        <w:t xml:space="preserve"> Doma Županije </w:t>
      </w:r>
      <w:r w:rsidR="003322D7" w:rsidRPr="00933326">
        <w:rPr>
          <w:rFonts w:ascii="Times New Roman" w:eastAsia="Times New Roman" w:hAnsi="Times New Roman" w:cs="Times New Roman"/>
          <w:sz w:val="24"/>
          <w:szCs w:val="24"/>
          <w:lang w:eastAsia="hr-HR"/>
        </w:rPr>
        <w:t xml:space="preserve">dana </w:t>
      </w:r>
      <w:r w:rsidR="00D92798">
        <w:rPr>
          <w:rFonts w:ascii="Times New Roman" w:eastAsia="Times New Roman" w:hAnsi="Times New Roman" w:cs="Times New Roman"/>
          <w:sz w:val="24"/>
          <w:szCs w:val="24"/>
          <w:lang w:eastAsia="hr-HR"/>
        </w:rPr>
        <w:t>1</w:t>
      </w:r>
      <w:r w:rsidR="00F657E6">
        <w:rPr>
          <w:rFonts w:ascii="Times New Roman" w:eastAsia="Times New Roman" w:hAnsi="Times New Roman" w:cs="Times New Roman"/>
          <w:sz w:val="24"/>
          <w:szCs w:val="24"/>
          <w:lang w:eastAsia="hr-HR"/>
        </w:rPr>
        <w:t>0</w:t>
      </w:r>
      <w:r w:rsidR="000A6348">
        <w:rPr>
          <w:rFonts w:ascii="Times New Roman" w:eastAsia="Times New Roman" w:hAnsi="Times New Roman" w:cs="Times New Roman"/>
          <w:sz w:val="24"/>
          <w:szCs w:val="24"/>
          <w:lang w:eastAsia="hr-HR"/>
        </w:rPr>
        <w:t xml:space="preserve">. </w:t>
      </w:r>
      <w:r w:rsidR="00F657E6">
        <w:rPr>
          <w:rFonts w:ascii="Times New Roman" w:eastAsia="Times New Roman" w:hAnsi="Times New Roman" w:cs="Times New Roman"/>
          <w:sz w:val="24"/>
          <w:szCs w:val="24"/>
          <w:lang w:eastAsia="hr-HR"/>
        </w:rPr>
        <w:t>svibnja</w:t>
      </w:r>
      <w:r w:rsidR="003322D7" w:rsidRPr="00933326">
        <w:rPr>
          <w:rFonts w:ascii="Times New Roman" w:eastAsia="Times New Roman" w:hAnsi="Times New Roman" w:cs="Times New Roman"/>
          <w:sz w:val="24"/>
          <w:szCs w:val="24"/>
          <w:lang w:eastAsia="hr-HR"/>
        </w:rPr>
        <w:t xml:space="preserve"> 201</w:t>
      </w:r>
      <w:r w:rsidR="00F657E6">
        <w:rPr>
          <w:rFonts w:ascii="Times New Roman" w:eastAsia="Times New Roman" w:hAnsi="Times New Roman" w:cs="Times New Roman"/>
          <w:sz w:val="24"/>
          <w:szCs w:val="24"/>
          <w:lang w:eastAsia="hr-HR"/>
        </w:rPr>
        <w:t>9</w:t>
      </w:r>
      <w:r w:rsidR="003322D7"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PROČELNI</w:t>
      </w:r>
      <w:r w:rsidR="00D92798">
        <w:rPr>
          <w:rFonts w:ascii="Times New Roman" w:eastAsia="Times New Roman" w:hAnsi="Times New Roman" w:cs="Times New Roman"/>
          <w:b/>
          <w:sz w:val="24"/>
          <w:szCs w:val="24"/>
          <w:lang w:eastAsia="hr-HR"/>
        </w:rPr>
        <w:t>CA</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1353DE">
        <w:rPr>
          <w:rFonts w:ascii="Times New Roman" w:eastAsia="Times New Roman" w:hAnsi="Times New Roman" w:cs="Times New Roman"/>
          <w:b/>
          <w:sz w:val="24"/>
          <w:szCs w:val="24"/>
          <w:lang w:eastAsia="hr-HR"/>
        </w:rPr>
        <w:t xml:space="preserve">v.r. </w:t>
      </w:r>
      <w:r w:rsidR="00D92798">
        <w:rPr>
          <w:rFonts w:ascii="Times New Roman" w:eastAsia="Times New Roman" w:hAnsi="Times New Roman" w:cs="Times New Roman"/>
          <w:b/>
          <w:sz w:val="24"/>
          <w:szCs w:val="24"/>
          <w:lang w:eastAsia="hr-HR"/>
        </w:rPr>
        <w:t>Bibijana Baričević, dipl. oec</w:t>
      </w:r>
      <w:r w:rsidR="0046015B">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C730E"/>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C287E"/>
    <w:rsid w:val="00806B20"/>
    <w:rsid w:val="00847532"/>
    <w:rsid w:val="00894286"/>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82FE8"/>
    <w:rsid w:val="00C9038D"/>
    <w:rsid w:val="00CF1604"/>
    <w:rsid w:val="00D25F82"/>
    <w:rsid w:val="00D90556"/>
    <w:rsid w:val="00D92798"/>
    <w:rsid w:val="00DA5568"/>
    <w:rsid w:val="00DC050B"/>
    <w:rsid w:val="00DD5765"/>
    <w:rsid w:val="00E3246D"/>
    <w:rsid w:val="00E4792E"/>
    <w:rsid w:val="00E90A74"/>
    <w:rsid w:val="00EE00C0"/>
    <w:rsid w:val="00F2416B"/>
    <w:rsid w:val="00F657E6"/>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DDD9-8B01-4C9A-9F51-F1CECC10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Pages>
  <Words>1262</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67</cp:revision>
  <cp:lastPrinted>2017-09-08T09:24:00Z</cp:lastPrinted>
  <dcterms:created xsi:type="dcterms:W3CDTF">2014-10-22T08:37:00Z</dcterms:created>
  <dcterms:modified xsi:type="dcterms:W3CDTF">2019-05-10T09:09:00Z</dcterms:modified>
</cp:coreProperties>
</file>